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44" w:rsidRDefault="009A2B44" w:rsidP="009A2B44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914400" cy="790575"/>
            <wp:effectExtent l="19050" t="0" r="0" b="0"/>
            <wp:docPr id="1" name="Immagine 1" descr="logo_comp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mple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B44" w:rsidRDefault="009A2B44" w:rsidP="009A2B44">
      <w:pPr>
        <w:spacing w:after="0" w:line="240" w:lineRule="auto"/>
        <w:jc w:val="center"/>
      </w:pPr>
    </w:p>
    <w:p w:rsidR="009A2B44" w:rsidRDefault="009A2B44" w:rsidP="009A2B44">
      <w:pPr>
        <w:spacing w:after="0" w:line="240" w:lineRule="auto"/>
        <w:jc w:val="center"/>
      </w:pPr>
    </w:p>
    <w:p w:rsidR="009A2B44" w:rsidRDefault="009A2B44" w:rsidP="009A2B44">
      <w:pPr>
        <w:spacing w:after="0" w:line="240" w:lineRule="auto"/>
        <w:jc w:val="center"/>
      </w:pPr>
    </w:p>
    <w:p w:rsidR="009A2B44" w:rsidRDefault="009A2B44" w:rsidP="009A2B44">
      <w:pPr>
        <w:spacing w:after="0" w:line="240" w:lineRule="auto"/>
        <w:jc w:val="both"/>
      </w:pPr>
    </w:p>
    <w:p w:rsidR="009A2B44" w:rsidRDefault="009A2B44" w:rsidP="009A2B44">
      <w:pPr>
        <w:spacing w:after="0" w:line="240" w:lineRule="auto"/>
        <w:jc w:val="both"/>
      </w:pPr>
    </w:p>
    <w:p w:rsidR="009A2B44" w:rsidRPr="009A2B44" w:rsidRDefault="009A2B44" w:rsidP="009A2B44">
      <w:pPr>
        <w:spacing w:after="0" w:line="240" w:lineRule="auto"/>
        <w:jc w:val="center"/>
        <w:rPr>
          <w:i/>
        </w:rPr>
      </w:pPr>
    </w:p>
    <w:p w:rsidR="00422867" w:rsidRPr="009A2B44" w:rsidRDefault="00F76E80" w:rsidP="009A2B44">
      <w:pPr>
        <w:spacing w:after="0" w:line="240" w:lineRule="auto"/>
        <w:jc w:val="center"/>
        <w:rPr>
          <w:b/>
          <w:sz w:val="28"/>
          <w:szCs w:val="28"/>
        </w:rPr>
      </w:pPr>
      <w:r w:rsidRPr="009A2B44">
        <w:rPr>
          <w:b/>
          <w:i/>
          <w:sz w:val="28"/>
          <w:szCs w:val="28"/>
        </w:rPr>
        <w:t>Proust contro Cocteau</w:t>
      </w:r>
      <w:r w:rsidRPr="009A2B44">
        <w:rPr>
          <w:sz w:val="28"/>
          <w:szCs w:val="28"/>
        </w:rPr>
        <w:t>,</w:t>
      </w:r>
      <w:r w:rsidRPr="009A2B44">
        <w:rPr>
          <w:b/>
          <w:sz w:val="28"/>
          <w:szCs w:val="28"/>
        </w:rPr>
        <w:t xml:space="preserve"> tre incontri </w:t>
      </w:r>
      <w:r w:rsidR="00465F22" w:rsidRPr="009A2B44">
        <w:rPr>
          <w:b/>
          <w:sz w:val="28"/>
          <w:szCs w:val="28"/>
        </w:rPr>
        <w:t>italiani</w:t>
      </w:r>
    </w:p>
    <w:p w:rsidR="009A2B44" w:rsidRPr="009A2B44" w:rsidRDefault="009A2B44" w:rsidP="009A2B44">
      <w:pPr>
        <w:spacing w:after="0" w:line="240" w:lineRule="auto"/>
        <w:jc w:val="center"/>
        <w:rPr>
          <w:b/>
          <w:sz w:val="28"/>
          <w:szCs w:val="28"/>
        </w:rPr>
      </w:pPr>
    </w:p>
    <w:p w:rsidR="009A2B44" w:rsidRPr="009A2B44" w:rsidRDefault="009A2B44" w:rsidP="009A2B44">
      <w:pPr>
        <w:spacing w:after="0" w:line="240" w:lineRule="auto"/>
        <w:jc w:val="center"/>
        <w:rPr>
          <w:b/>
          <w:sz w:val="28"/>
          <w:szCs w:val="28"/>
        </w:rPr>
      </w:pPr>
    </w:p>
    <w:p w:rsidR="00F76E80" w:rsidRPr="009A2B44" w:rsidRDefault="00F76E80" w:rsidP="009A2B44">
      <w:pPr>
        <w:spacing w:after="0" w:line="240" w:lineRule="auto"/>
        <w:jc w:val="center"/>
        <w:rPr>
          <w:sz w:val="24"/>
          <w:szCs w:val="24"/>
        </w:rPr>
      </w:pPr>
    </w:p>
    <w:p w:rsidR="00F76E80" w:rsidRPr="009A2B44" w:rsidRDefault="00F76E80" w:rsidP="009A2B44">
      <w:pPr>
        <w:spacing w:after="0" w:line="240" w:lineRule="auto"/>
        <w:jc w:val="both"/>
        <w:rPr>
          <w:sz w:val="24"/>
          <w:szCs w:val="24"/>
        </w:rPr>
      </w:pPr>
      <w:r w:rsidRPr="009A2B44">
        <w:rPr>
          <w:b/>
          <w:sz w:val="24"/>
          <w:szCs w:val="24"/>
        </w:rPr>
        <w:t>Claude Arnaud</w:t>
      </w:r>
      <w:r w:rsidRPr="009A2B44">
        <w:rPr>
          <w:sz w:val="24"/>
          <w:szCs w:val="24"/>
        </w:rPr>
        <w:t xml:space="preserve">, autore di </w:t>
      </w:r>
      <w:r w:rsidRPr="009A2B44">
        <w:rPr>
          <w:b/>
          <w:i/>
          <w:sz w:val="24"/>
          <w:szCs w:val="24"/>
        </w:rPr>
        <w:t>Proust contro Cocteau</w:t>
      </w:r>
      <w:r w:rsidRPr="009A2B44">
        <w:rPr>
          <w:sz w:val="24"/>
          <w:szCs w:val="24"/>
        </w:rPr>
        <w:t xml:space="preserve">,  volume edito da </w:t>
      </w:r>
      <w:r w:rsidRPr="009A2B44">
        <w:rPr>
          <w:b/>
          <w:sz w:val="24"/>
          <w:szCs w:val="24"/>
        </w:rPr>
        <w:t>Archinto</w:t>
      </w:r>
      <w:r w:rsidRPr="009A2B44">
        <w:rPr>
          <w:sz w:val="24"/>
          <w:szCs w:val="24"/>
        </w:rPr>
        <w:t xml:space="preserve">,  arriva in Italia per </w:t>
      </w:r>
      <w:r w:rsidRPr="009A2B44">
        <w:rPr>
          <w:b/>
          <w:sz w:val="24"/>
          <w:szCs w:val="24"/>
        </w:rPr>
        <w:t>tre incontri</w:t>
      </w:r>
      <w:r w:rsidRPr="009A2B44">
        <w:rPr>
          <w:sz w:val="24"/>
          <w:szCs w:val="24"/>
        </w:rPr>
        <w:t xml:space="preserve"> aperti al pubblico, nei quali dialogherà con Davide Tortorella giovedì </w:t>
      </w:r>
      <w:r w:rsidRPr="009A2B44">
        <w:rPr>
          <w:b/>
          <w:sz w:val="24"/>
          <w:szCs w:val="24"/>
        </w:rPr>
        <w:t>12 ottobre a Milano</w:t>
      </w:r>
      <w:r w:rsidR="009A2B44" w:rsidRPr="009A2B44">
        <w:rPr>
          <w:sz w:val="24"/>
          <w:szCs w:val="24"/>
        </w:rPr>
        <w:t xml:space="preserve"> (</w:t>
      </w:r>
      <w:proofErr w:type="spellStart"/>
      <w:r w:rsidR="009A2B44" w:rsidRPr="009A2B44">
        <w:rPr>
          <w:sz w:val="24"/>
          <w:szCs w:val="24"/>
        </w:rPr>
        <w:t>Institut</w:t>
      </w:r>
      <w:proofErr w:type="spellEnd"/>
      <w:r w:rsidR="009A2B44" w:rsidRPr="009A2B44">
        <w:rPr>
          <w:sz w:val="24"/>
          <w:szCs w:val="24"/>
        </w:rPr>
        <w:t xml:space="preserve"> </w:t>
      </w:r>
      <w:proofErr w:type="spellStart"/>
      <w:r w:rsidR="009A2B44" w:rsidRPr="009A2B44">
        <w:rPr>
          <w:sz w:val="24"/>
          <w:szCs w:val="24"/>
        </w:rPr>
        <w:t>f</w:t>
      </w:r>
      <w:r w:rsidRPr="009A2B44">
        <w:rPr>
          <w:sz w:val="24"/>
          <w:szCs w:val="24"/>
        </w:rPr>
        <w:t>ran</w:t>
      </w:r>
      <w:r w:rsidR="00EF3F20" w:rsidRPr="009A2B44">
        <w:rPr>
          <w:rFonts w:cstheme="minorHAnsi"/>
          <w:sz w:val="24"/>
          <w:szCs w:val="24"/>
        </w:rPr>
        <w:t>ç</w:t>
      </w:r>
      <w:r w:rsidRPr="009A2B44">
        <w:rPr>
          <w:sz w:val="24"/>
          <w:szCs w:val="24"/>
        </w:rPr>
        <w:t>ais</w:t>
      </w:r>
      <w:proofErr w:type="spellEnd"/>
      <w:r w:rsidR="009A2B44" w:rsidRPr="009A2B44">
        <w:rPr>
          <w:sz w:val="24"/>
          <w:szCs w:val="24"/>
        </w:rPr>
        <w:t xml:space="preserve"> Milano</w:t>
      </w:r>
      <w:r w:rsidRPr="009A2B44">
        <w:rPr>
          <w:sz w:val="24"/>
          <w:szCs w:val="24"/>
        </w:rPr>
        <w:t xml:space="preserve">, ore 18.30), con Benedetta </w:t>
      </w:r>
      <w:proofErr w:type="spellStart"/>
      <w:r w:rsidRPr="009A2B44">
        <w:rPr>
          <w:sz w:val="24"/>
          <w:szCs w:val="24"/>
        </w:rPr>
        <w:t>Craveri</w:t>
      </w:r>
      <w:proofErr w:type="spellEnd"/>
      <w:r w:rsidRPr="009A2B44">
        <w:rPr>
          <w:sz w:val="24"/>
          <w:szCs w:val="24"/>
        </w:rPr>
        <w:t xml:space="preserve"> il </w:t>
      </w:r>
      <w:r w:rsidRPr="009A2B44">
        <w:rPr>
          <w:b/>
          <w:sz w:val="24"/>
          <w:szCs w:val="24"/>
        </w:rPr>
        <w:t>16 ottobre a Roma</w:t>
      </w:r>
      <w:r w:rsidR="009A2B44" w:rsidRPr="009A2B44">
        <w:rPr>
          <w:sz w:val="24"/>
          <w:szCs w:val="24"/>
        </w:rPr>
        <w:t xml:space="preserve"> (</w:t>
      </w:r>
      <w:proofErr w:type="spellStart"/>
      <w:r w:rsidR="009A2B44" w:rsidRPr="009A2B44">
        <w:rPr>
          <w:sz w:val="24"/>
          <w:szCs w:val="24"/>
        </w:rPr>
        <w:t>Institut</w:t>
      </w:r>
      <w:proofErr w:type="spellEnd"/>
      <w:r w:rsidR="009A2B44" w:rsidRPr="009A2B44">
        <w:rPr>
          <w:sz w:val="24"/>
          <w:szCs w:val="24"/>
        </w:rPr>
        <w:t xml:space="preserve"> </w:t>
      </w:r>
      <w:proofErr w:type="spellStart"/>
      <w:r w:rsidR="009A2B44" w:rsidRPr="009A2B44">
        <w:rPr>
          <w:sz w:val="24"/>
          <w:szCs w:val="24"/>
        </w:rPr>
        <w:t>f</w:t>
      </w:r>
      <w:r w:rsidRPr="009A2B44">
        <w:rPr>
          <w:sz w:val="24"/>
          <w:szCs w:val="24"/>
        </w:rPr>
        <w:t>ran</w:t>
      </w:r>
      <w:r w:rsidR="00EF3F20" w:rsidRPr="009A2B44">
        <w:rPr>
          <w:rFonts w:cstheme="minorHAnsi"/>
          <w:sz w:val="24"/>
          <w:szCs w:val="24"/>
        </w:rPr>
        <w:t>ç</w:t>
      </w:r>
      <w:r w:rsidRPr="009A2B44">
        <w:rPr>
          <w:sz w:val="24"/>
          <w:szCs w:val="24"/>
        </w:rPr>
        <w:t>ais</w:t>
      </w:r>
      <w:proofErr w:type="spellEnd"/>
      <w:r w:rsidR="009A2B44" w:rsidRPr="009A2B44">
        <w:rPr>
          <w:sz w:val="24"/>
          <w:szCs w:val="24"/>
        </w:rPr>
        <w:t xml:space="preserve"> Centre Saint-Louis</w:t>
      </w:r>
      <w:r w:rsidRPr="009A2B44">
        <w:rPr>
          <w:sz w:val="24"/>
          <w:szCs w:val="24"/>
        </w:rPr>
        <w:t xml:space="preserve">, ore 19), con Benedetta </w:t>
      </w:r>
      <w:proofErr w:type="spellStart"/>
      <w:r w:rsidRPr="009A2B44">
        <w:rPr>
          <w:sz w:val="24"/>
          <w:szCs w:val="24"/>
        </w:rPr>
        <w:t>Craveri</w:t>
      </w:r>
      <w:proofErr w:type="spellEnd"/>
      <w:r w:rsidRPr="009A2B44">
        <w:rPr>
          <w:sz w:val="24"/>
          <w:szCs w:val="24"/>
        </w:rPr>
        <w:t xml:space="preserve"> e Giuse</w:t>
      </w:r>
      <w:r w:rsidR="009A2B44" w:rsidRPr="009A2B44">
        <w:rPr>
          <w:sz w:val="24"/>
          <w:szCs w:val="24"/>
        </w:rPr>
        <w:t xml:space="preserve">ppe Merlino </w:t>
      </w:r>
      <w:r w:rsidR="00B21ABB">
        <w:rPr>
          <w:sz w:val="24"/>
          <w:szCs w:val="24"/>
        </w:rPr>
        <w:t xml:space="preserve">il </w:t>
      </w:r>
      <w:r w:rsidR="00B21ABB" w:rsidRPr="00B21ABB">
        <w:rPr>
          <w:b/>
          <w:sz w:val="24"/>
          <w:szCs w:val="24"/>
        </w:rPr>
        <w:t xml:space="preserve">17 ottobre </w:t>
      </w:r>
      <w:r w:rsidR="009A2B44" w:rsidRPr="00B21ABB">
        <w:rPr>
          <w:b/>
          <w:sz w:val="24"/>
          <w:szCs w:val="24"/>
        </w:rPr>
        <w:t>a Napoli</w:t>
      </w:r>
      <w:r w:rsidR="009A2B44" w:rsidRPr="009A2B44">
        <w:rPr>
          <w:sz w:val="24"/>
          <w:szCs w:val="24"/>
        </w:rPr>
        <w:t xml:space="preserve"> (</w:t>
      </w:r>
      <w:proofErr w:type="spellStart"/>
      <w:r w:rsidR="009A2B44" w:rsidRPr="009A2B44">
        <w:rPr>
          <w:sz w:val="24"/>
          <w:szCs w:val="24"/>
        </w:rPr>
        <w:t>Institut</w:t>
      </w:r>
      <w:proofErr w:type="spellEnd"/>
      <w:r w:rsidR="009A2B44" w:rsidRPr="009A2B44">
        <w:rPr>
          <w:sz w:val="24"/>
          <w:szCs w:val="24"/>
        </w:rPr>
        <w:t xml:space="preserve"> </w:t>
      </w:r>
      <w:proofErr w:type="spellStart"/>
      <w:r w:rsidR="009A2B44" w:rsidRPr="009A2B44">
        <w:rPr>
          <w:sz w:val="24"/>
          <w:szCs w:val="24"/>
        </w:rPr>
        <w:t>f</w:t>
      </w:r>
      <w:r w:rsidRPr="009A2B44">
        <w:rPr>
          <w:sz w:val="24"/>
          <w:szCs w:val="24"/>
        </w:rPr>
        <w:t>ran</w:t>
      </w:r>
      <w:r w:rsidR="00EF3F20" w:rsidRPr="009A2B44">
        <w:rPr>
          <w:rFonts w:cstheme="minorHAnsi"/>
          <w:sz w:val="24"/>
          <w:szCs w:val="24"/>
        </w:rPr>
        <w:t>ç</w:t>
      </w:r>
      <w:r w:rsidRPr="009A2B44">
        <w:rPr>
          <w:sz w:val="24"/>
          <w:szCs w:val="24"/>
        </w:rPr>
        <w:t>ais</w:t>
      </w:r>
      <w:proofErr w:type="spellEnd"/>
      <w:r w:rsidR="00B21ABB">
        <w:rPr>
          <w:sz w:val="24"/>
          <w:szCs w:val="24"/>
        </w:rPr>
        <w:t xml:space="preserve"> Napoli</w:t>
      </w:r>
      <w:r w:rsidRPr="009A2B44">
        <w:rPr>
          <w:sz w:val="24"/>
          <w:szCs w:val="24"/>
        </w:rPr>
        <w:t xml:space="preserve">, ore  18). </w:t>
      </w:r>
    </w:p>
    <w:p w:rsidR="009A2B44" w:rsidRPr="009A2B44" w:rsidRDefault="009A2B44" w:rsidP="009A2B44">
      <w:pPr>
        <w:spacing w:after="0" w:line="240" w:lineRule="auto"/>
        <w:jc w:val="both"/>
        <w:rPr>
          <w:sz w:val="24"/>
          <w:szCs w:val="24"/>
        </w:rPr>
      </w:pPr>
    </w:p>
    <w:p w:rsidR="009A2B44" w:rsidRDefault="00A122B7" w:rsidP="009A2B44">
      <w:pPr>
        <w:spacing w:after="0" w:line="240" w:lineRule="auto"/>
        <w:jc w:val="both"/>
        <w:rPr>
          <w:sz w:val="24"/>
          <w:szCs w:val="24"/>
        </w:rPr>
      </w:pPr>
      <w:r w:rsidRPr="009A2B44">
        <w:rPr>
          <w:sz w:val="24"/>
          <w:szCs w:val="24"/>
        </w:rPr>
        <w:t xml:space="preserve">Romanziere, critico e saggista francese, Claude Arnaud ha tra le sue opere la forse più importante biografia di Cocteau, pubblicata da Gallimard, e il saggio </w:t>
      </w:r>
      <w:r w:rsidRPr="009A2B44">
        <w:rPr>
          <w:i/>
          <w:sz w:val="24"/>
          <w:szCs w:val="24"/>
        </w:rPr>
        <w:t xml:space="preserve">Qui </w:t>
      </w:r>
      <w:proofErr w:type="spellStart"/>
      <w:r w:rsidRPr="009A2B44">
        <w:rPr>
          <w:i/>
          <w:sz w:val="24"/>
          <w:szCs w:val="24"/>
        </w:rPr>
        <w:t>dit</w:t>
      </w:r>
      <w:proofErr w:type="spellEnd"/>
      <w:r w:rsidRPr="009A2B44">
        <w:rPr>
          <w:i/>
          <w:sz w:val="24"/>
          <w:szCs w:val="24"/>
        </w:rPr>
        <w:t xml:space="preserve"> je en </w:t>
      </w:r>
      <w:proofErr w:type="spellStart"/>
      <w:r w:rsidRPr="009A2B44">
        <w:rPr>
          <w:i/>
          <w:sz w:val="24"/>
          <w:szCs w:val="24"/>
        </w:rPr>
        <w:t>nous</w:t>
      </w:r>
      <w:proofErr w:type="spellEnd"/>
      <w:r w:rsidRPr="009A2B44">
        <w:rPr>
          <w:i/>
          <w:sz w:val="24"/>
          <w:szCs w:val="24"/>
        </w:rPr>
        <w:t>?,</w:t>
      </w:r>
      <w:r w:rsidR="00EF3F20" w:rsidRPr="009A2B44">
        <w:rPr>
          <w:sz w:val="24"/>
          <w:szCs w:val="24"/>
        </w:rPr>
        <w:t xml:space="preserve"> che gli è valso il </w:t>
      </w:r>
      <w:proofErr w:type="spellStart"/>
      <w:r w:rsidR="00EF3F20" w:rsidRPr="009A2B44">
        <w:rPr>
          <w:sz w:val="24"/>
          <w:szCs w:val="24"/>
        </w:rPr>
        <w:t>P</w:t>
      </w:r>
      <w:r w:rsidRPr="009A2B44">
        <w:rPr>
          <w:sz w:val="24"/>
          <w:szCs w:val="24"/>
        </w:rPr>
        <w:t>rix</w:t>
      </w:r>
      <w:proofErr w:type="spellEnd"/>
      <w:r w:rsidRPr="009A2B44">
        <w:rPr>
          <w:sz w:val="24"/>
          <w:szCs w:val="24"/>
        </w:rPr>
        <w:t xml:space="preserve"> </w:t>
      </w:r>
      <w:proofErr w:type="spellStart"/>
      <w:r w:rsidRPr="009A2B44">
        <w:rPr>
          <w:sz w:val="24"/>
          <w:szCs w:val="24"/>
        </w:rPr>
        <w:t>Femina</w:t>
      </w:r>
      <w:proofErr w:type="spellEnd"/>
      <w:r w:rsidRPr="009A2B44">
        <w:rPr>
          <w:sz w:val="24"/>
          <w:szCs w:val="24"/>
        </w:rPr>
        <w:t xml:space="preserve">. </w:t>
      </w:r>
    </w:p>
    <w:p w:rsidR="00B21ABB" w:rsidRPr="009A2B44" w:rsidRDefault="00B21ABB" w:rsidP="009A2B44">
      <w:pPr>
        <w:spacing w:after="0" w:line="240" w:lineRule="auto"/>
        <w:jc w:val="both"/>
        <w:rPr>
          <w:sz w:val="24"/>
          <w:szCs w:val="24"/>
        </w:rPr>
      </w:pPr>
    </w:p>
    <w:p w:rsidR="00610230" w:rsidRPr="009A2B44" w:rsidRDefault="00A122B7" w:rsidP="009A2B44">
      <w:pPr>
        <w:spacing w:after="0" w:line="240" w:lineRule="auto"/>
        <w:jc w:val="both"/>
        <w:rPr>
          <w:sz w:val="24"/>
          <w:szCs w:val="24"/>
        </w:rPr>
      </w:pPr>
      <w:r w:rsidRPr="009A2B44">
        <w:rPr>
          <w:sz w:val="24"/>
          <w:szCs w:val="24"/>
        </w:rPr>
        <w:t xml:space="preserve">In </w:t>
      </w:r>
      <w:r w:rsidRPr="009A2B44">
        <w:rPr>
          <w:i/>
          <w:sz w:val="24"/>
          <w:szCs w:val="24"/>
        </w:rPr>
        <w:t>Proust contro Cocteau</w:t>
      </w:r>
      <w:r w:rsidRPr="009A2B44">
        <w:rPr>
          <w:sz w:val="24"/>
          <w:szCs w:val="24"/>
        </w:rPr>
        <w:t>, analizzando il ricco rapporto , ampiamente mis</w:t>
      </w:r>
      <w:r w:rsidR="00610230" w:rsidRPr="009A2B44">
        <w:rPr>
          <w:sz w:val="24"/>
          <w:szCs w:val="24"/>
        </w:rPr>
        <w:t>c</w:t>
      </w:r>
      <w:r w:rsidRPr="009A2B44">
        <w:rPr>
          <w:sz w:val="24"/>
          <w:szCs w:val="24"/>
        </w:rPr>
        <w:t>onosciuto, che unì i due scrittori dal 1910 al 1922, Arnaud</w:t>
      </w:r>
      <w:r w:rsidR="00610230" w:rsidRPr="009A2B44">
        <w:rPr>
          <w:sz w:val="24"/>
          <w:szCs w:val="24"/>
        </w:rPr>
        <w:t xml:space="preserve"> conduce con straordinaria finezza un’indagine che ha risvolti insospettati ed esiti sorprendenti.  </w:t>
      </w:r>
    </w:p>
    <w:p w:rsidR="009A2B44" w:rsidRPr="009A2B44" w:rsidRDefault="009A2B44" w:rsidP="009A2B44">
      <w:pPr>
        <w:spacing w:after="0" w:line="240" w:lineRule="auto"/>
        <w:jc w:val="both"/>
        <w:rPr>
          <w:sz w:val="24"/>
          <w:szCs w:val="24"/>
        </w:rPr>
      </w:pPr>
      <w:r w:rsidRPr="009A2B44">
        <w:rPr>
          <w:rFonts w:cstheme="minorHAnsi"/>
          <w:sz w:val="24"/>
          <w:szCs w:val="24"/>
        </w:rPr>
        <w:t>«</w:t>
      </w:r>
      <w:r w:rsidR="00610230" w:rsidRPr="009A2B44">
        <w:rPr>
          <w:sz w:val="24"/>
          <w:szCs w:val="24"/>
        </w:rPr>
        <w:t>Pochi scrittori – scrive Arnaud</w:t>
      </w:r>
      <w:r w:rsidR="009B6B62">
        <w:rPr>
          <w:sz w:val="24"/>
          <w:szCs w:val="24"/>
        </w:rPr>
        <w:t xml:space="preserve"> </w:t>
      </w:r>
      <w:r w:rsidR="009B6B62" w:rsidRPr="009A2B44">
        <w:rPr>
          <w:sz w:val="24"/>
          <w:szCs w:val="24"/>
        </w:rPr>
        <w:t xml:space="preserve">– </w:t>
      </w:r>
      <w:r w:rsidR="00610230" w:rsidRPr="009A2B44">
        <w:rPr>
          <w:sz w:val="24"/>
          <w:szCs w:val="24"/>
        </w:rPr>
        <w:t>si sono altrettanto amati, nutrendo al contempo sentimenti di invidia e di gelosia…</w:t>
      </w:r>
      <w:r w:rsidRPr="009A2B44">
        <w:rPr>
          <w:sz w:val="24"/>
          <w:szCs w:val="24"/>
        </w:rPr>
        <w:t xml:space="preserve"> </w:t>
      </w:r>
      <w:r w:rsidR="00610230" w:rsidRPr="009A2B44">
        <w:rPr>
          <w:sz w:val="24"/>
          <w:szCs w:val="24"/>
        </w:rPr>
        <w:t xml:space="preserve">Pochissimi stabilirono un rapporto così ricco di scommesse affettive, intellettuali e sensibili. Come un fratello di una generazione precedente, Proust dimostrò subito una grande ammirazione per quel fratello più piccolo così precoce. Amò di un amore impossibile Cocteau che, già a vent’anni, mostrava il brio, la disinvoltura e la spigliatezza che a lui adulto, ancora mancavano. E, visto che non gli riusciva di irretirlo, arrivò al punto di imitarlo. </w:t>
      </w:r>
      <w:r w:rsidRPr="009A2B44">
        <w:rPr>
          <w:sz w:val="24"/>
          <w:szCs w:val="24"/>
        </w:rPr>
        <w:t>Come si è risolta la situazione</w:t>
      </w:r>
      <w:r w:rsidR="00422609">
        <w:rPr>
          <w:sz w:val="24"/>
          <w:szCs w:val="24"/>
        </w:rPr>
        <w:t>?</w:t>
      </w:r>
      <w:r w:rsidRPr="009A2B44">
        <w:rPr>
          <w:rFonts w:cstheme="minorHAnsi"/>
          <w:sz w:val="24"/>
          <w:szCs w:val="24"/>
        </w:rPr>
        <w:t>»</w:t>
      </w:r>
      <w:r w:rsidR="00610230" w:rsidRPr="009A2B44">
        <w:rPr>
          <w:sz w:val="24"/>
          <w:szCs w:val="24"/>
        </w:rPr>
        <w:t xml:space="preserve">.  </w:t>
      </w:r>
    </w:p>
    <w:p w:rsidR="009A2B44" w:rsidRPr="009A2B44" w:rsidRDefault="009A2B44" w:rsidP="009A2B44">
      <w:pPr>
        <w:spacing w:after="0" w:line="240" w:lineRule="auto"/>
        <w:jc w:val="both"/>
        <w:rPr>
          <w:sz w:val="24"/>
          <w:szCs w:val="24"/>
        </w:rPr>
      </w:pPr>
    </w:p>
    <w:p w:rsidR="00610230" w:rsidRPr="009A2B44" w:rsidRDefault="00610230" w:rsidP="009A2B44">
      <w:pPr>
        <w:spacing w:after="0" w:line="240" w:lineRule="auto"/>
        <w:jc w:val="both"/>
        <w:rPr>
          <w:sz w:val="24"/>
          <w:szCs w:val="24"/>
        </w:rPr>
      </w:pPr>
      <w:r w:rsidRPr="009A2B44">
        <w:rPr>
          <w:sz w:val="24"/>
          <w:szCs w:val="24"/>
        </w:rPr>
        <w:t xml:space="preserve">Un libro documentatissimo, che si legge come un romanzo </w:t>
      </w:r>
      <w:r w:rsidR="0043537A">
        <w:rPr>
          <w:sz w:val="24"/>
          <w:szCs w:val="24"/>
        </w:rPr>
        <w:t xml:space="preserve">venato di </w:t>
      </w:r>
      <w:bookmarkStart w:id="0" w:name="_GoBack"/>
      <w:bookmarkEnd w:id="0"/>
      <w:r w:rsidRPr="009A2B44">
        <w:rPr>
          <w:sz w:val="24"/>
          <w:szCs w:val="24"/>
        </w:rPr>
        <w:t xml:space="preserve">giallo. </w:t>
      </w:r>
    </w:p>
    <w:p w:rsidR="009A2B44" w:rsidRPr="009A2B44" w:rsidRDefault="009A2B44" w:rsidP="009A2B44">
      <w:pPr>
        <w:spacing w:after="0" w:line="240" w:lineRule="auto"/>
        <w:jc w:val="both"/>
        <w:rPr>
          <w:sz w:val="24"/>
          <w:szCs w:val="24"/>
        </w:rPr>
      </w:pPr>
    </w:p>
    <w:p w:rsidR="009A2B44" w:rsidRPr="009A2B44" w:rsidRDefault="009A2B44" w:rsidP="009A2B44">
      <w:pPr>
        <w:spacing w:after="0" w:line="240" w:lineRule="auto"/>
        <w:jc w:val="both"/>
        <w:rPr>
          <w:sz w:val="24"/>
          <w:szCs w:val="24"/>
        </w:rPr>
      </w:pPr>
    </w:p>
    <w:p w:rsidR="009A2B44" w:rsidRPr="009A2B44" w:rsidRDefault="009A2B44" w:rsidP="009A2B44">
      <w:pPr>
        <w:spacing w:after="0" w:line="240" w:lineRule="auto"/>
        <w:jc w:val="both"/>
        <w:rPr>
          <w:sz w:val="24"/>
          <w:szCs w:val="24"/>
        </w:rPr>
      </w:pPr>
    </w:p>
    <w:p w:rsidR="009A2B44" w:rsidRDefault="009A2B44" w:rsidP="009A2B44">
      <w:pPr>
        <w:spacing w:after="0" w:line="240" w:lineRule="auto"/>
        <w:jc w:val="both"/>
        <w:rPr>
          <w:sz w:val="24"/>
          <w:szCs w:val="24"/>
        </w:rPr>
      </w:pPr>
    </w:p>
    <w:p w:rsidR="009A2B44" w:rsidRDefault="009A2B44" w:rsidP="009A2B44">
      <w:pPr>
        <w:spacing w:after="0" w:line="240" w:lineRule="auto"/>
        <w:jc w:val="both"/>
        <w:rPr>
          <w:sz w:val="24"/>
          <w:szCs w:val="24"/>
        </w:rPr>
      </w:pPr>
    </w:p>
    <w:p w:rsidR="009A2B44" w:rsidRPr="009A2B44" w:rsidRDefault="009A2B44" w:rsidP="009A2B44">
      <w:pPr>
        <w:spacing w:after="0" w:line="240" w:lineRule="auto"/>
        <w:jc w:val="both"/>
      </w:pPr>
      <w:r w:rsidRPr="009A2B44">
        <w:t>Comunicato Stampa</w:t>
      </w:r>
      <w:r w:rsidR="008B5E3D">
        <w:tab/>
      </w:r>
      <w:r w:rsidR="008B5E3D">
        <w:tab/>
      </w:r>
      <w:r w:rsidR="008B5E3D">
        <w:tab/>
      </w:r>
      <w:r w:rsidR="008B5E3D">
        <w:tab/>
      </w:r>
      <w:r w:rsidR="008B5E3D">
        <w:tab/>
      </w:r>
      <w:r w:rsidR="008B5E3D">
        <w:tab/>
      </w:r>
      <w:r w:rsidR="008B5E3D">
        <w:tab/>
      </w:r>
    </w:p>
    <w:p w:rsidR="009A2B44" w:rsidRPr="009A2B44" w:rsidRDefault="009A2B44" w:rsidP="009A2B44">
      <w:pPr>
        <w:spacing w:after="0" w:line="240" w:lineRule="auto"/>
        <w:jc w:val="both"/>
      </w:pPr>
      <w:r w:rsidRPr="009A2B44">
        <w:t>Stefania Cella</w:t>
      </w:r>
      <w:r w:rsidRPr="009A2B44">
        <w:tab/>
      </w:r>
    </w:p>
    <w:p w:rsidR="009A2B44" w:rsidRPr="009A2B44" w:rsidRDefault="009A2B44" w:rsidP="009A2B44">
      <w:pPr>
        <w:spacing w:after="0" w:line="240" w:lineRule="auto"/>
        <w:jc w:val="both"/>
      </w:pPr>
      <w:r w:rsidRPr="009A2B44">
        <w:t>Ufficio Stampa Archinto</w:t>
      </w:r>
    </w:p>
    <w:p w:rsidR="009A2B44" w:rsidRPr="009A2B44" w:rsidRDefault="0043537A" w:rsidP="009A2B44">
      <w:pPr>
        <w:spacing w:after="0" w:line="240" w:lineRule="auto"/>
        <w:jc w:val="both"/>
      </w:pPr>
      <w:hyperlink r:id="rId7" w:history="1">
        <w:r w:rsidR="009A2B44" w:rsidRPr="009A2B44">
          <w:rPr>
            <w:rStyle w:val="Collegamentoipertestuale"/>
          </w:rPr>
          <w:t>ufficiostampa@arcchinto.it</w:t>
        </w:r>
      </w:hyperlink>
    </w:p>
    <w:p w:rsidR="009A2B44" w:rsidRPr="009A2B44" w:rsidRDefault="009A2B44" w:rsidP="009A2B44">
      <w:pPr>
        <w:spacing w:after="0" w:line="240" w:lineRule="auto"/>
        <w:jc w:val="both"/>
      </w:pPr>
    </w:p>
    <w:p w:rsidR="009A2B44" w:rsidRPr="009A2B44" w:rsidRDefault="009A2B44" w:rsidP="009A2B44">
      <w:pPr>
        <w:spacing w:after="0" w:line="240" w:lineRule="auto"/>
        <w:jc w:val="both"/>
        <w:rPr>
          <w:sz w:val="24"/>
          <w:szCs w:val="24"/>
        </w:rPr>
      </w:pPr>
    </w:p>
    <w:p w:rsidR="009A2B44" w:rsidRPr="009A2B44" w:rsidRDefault="009A2B44" w:rsidP="009A2B44">
      <w:pPr>
        <w:spacing w:after="0" w:line="240" w:lineRule="auto"/>
        <w:jc w:val="both"/>
        <w:rPr>
          <w:sz w:val="24"/>
          <w:szCs w:val="24"/>
        </w:rPr>
      </w:pPr>
    </w:p>
    <w:sectPr w:rsidR="009A2B44" w:rsidRPr="009A2B44" w:rsidSect="003A6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80"/>
    <w:rsid w:val="003A67AB"/>
    <w:rsid w:val="00422609"/>
    <w:rsid w:val="00422867"/>
    <w:rsid w:val="0043537A"/>
    <w:rsid w:val="00465F22"/>
    <w:rsid w:val="005C7105"/>
    <w:rsid w:val="00610230"/>
    <w:rsid w:val="008B5E3D"/>
    <w:rsid w:val="009A2B44"/>
    <w:rsid w:val="009B6B62"/>
    <w:rsid w:val="00A122B7"/>
    <w:rsid w:val="00B21ABB"/>
    <w:rsid w:val="00EF3F20"/>
    <w:rsid w:val="00F7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B4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A2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B4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A2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fficiostampa@arcchint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E36B4-4DC3-45C8-A058-8D8493E1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2</cp:revision>
  <cp:lastPrinted>2017-10-02T09:14:00Z</cp:lastPrinted>
  <dcterms:created xsi:type="dcterms:W3CDTF">2017-10-02T17:15:00Z</dcterms:created>
  <dcterms:modified xsi:type="dcterms:W3CDTF">2017-10-02T17:15:00Z</dcterms:modified>
</cp:coreProperties>
</file>